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02BA3" w14:textId="71D01BB7" w:rsidR="00F841AD" w:rsidRPr="00E6103E" w:rsidRDefault="003E7D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6103E">
        <w:t>Załącznik nr 1</w:t>
      </w:r>
    </w:p>
    <w:p w14:paraId="1F3AEE6D" w14:textId="5DB09ED7" w:rsidR="003E7D37" w:rsidRPr="00E6103E" w:rsidRDefault="003E7D37" w:rsidP="003E7D37">
      <w:pPr>
        <w:ind w:left="6372"/>
      </w:pPr>
      <w:r w:rsidRPr="00E6103E">
        <w:t xml:space="preserve">Do Uchwały nr </w:t>
      </w:r>
      <w:r w:rsidR="00E6103E" w:rsidRPr="00E6103E">
        <w:t>6</w:t>
      </w:r>
      <w:r w:rsidRPr="00E6103E">
        <w:t xml:space="preserve"> z dn. </w:t>
      </w:r>
      <w:r w:rsidR="00E6103E" w:rsidRPr="00E6103E">
        <w:t>0</w:t>
      </w:r>
      <w:r w:rsidR="00C719DE">
        <w:t>4</w:t>
      </w:r>
      <w:r w:rsidRPr="00E6103E">
        <w:t>.0</w:t>
      </w:r>
      <w:r w:rsidR="00E6103E" w:rsidRPr="00E6103E">
        <w:t>9</w:t>
      </w:r>
      <w:r w:rsidRPr="00E6103E">
        <w:t>.202</w:t>
      </w:r>
      <w:r w:rsidR="00C719DE">
        <w:t>5</w:t>
      </w:r>
      <w:r w:rsidR="00E6103E" w:rsidRPr="00E6103E">
        <w:t>r</w:t>
      </w:r>
    </w:p>
    <w:p w14:paraId="538C2B23" w14:textId="77777777" w:rsidR="003E7D37" w:rsidRDefault="003E7D37" w:rsidP="003E7D37">
      <w:pPr>
        <w:jc w:val="both"/>
        <w:rPr>
          <w:color w:val="FF0000"/>
        </w:rPr>
      </w:pPr>
    </w:p>
    <w:p w14:paraId="4C8CD7AD" w14:textId="77777777" w:rsidR="003E7D37" w:rsidRDefault="003E7D37" w:rsidP="003E7D37">
      <w:pPr>
        <w:jc w:val="both"/>
        <w:rPr>
          <w:color w:val="FF0000"/>
        </w:rPr>
      </w:pPr>
    </w:p>
    <w:p w14:paraId="07CD52AA" w14:textId="77777777" w:rsidR="003E7D37" w:rsidRDefault="003E7D37" w:rsidP="003E7D37">
      <w:pPr>
        <w:jc w:val="both"/>
      </w:pPr>
      <w:r>
        <w:t>W Statucie przedszkola wprowadza się następujące zmiany:</w:t>
      </w:r>
    </w:p>
    <w:p w14:paraId="08A91038" w14:textId="77777777" w:rsidR="003E7D37" w:rsidRDefault="003E7D37" w:rsidP="003E7D37">
      <w:pPr>
        <w:jc w:val="both"/>
      </w:pPr>
    </w:p>
    <w:p w14:paraId="521679C5" w14:textId="7BC66529" w:rsidR="003E7D37" w:rsidRPr="00E85204" w:rsidRDefault="003E7D37" w:rsidP="003E7D37">
      <w:pPr>
        <w:jc w:val="both"/>
        <w:rPr>
          <w:b/>
          <w:bCs/>
        </w:rPr>
      </w:pPr>
      <w:r w:rsidRPr="00E85204">
        <w:rPr>
          <w:b/>
          <w:bCs/>
        </w:rPr>
        <w:t xml:space="preserve">Dział I rozdział 2 </w:t>
      </w:r>
      <w:r w:rsidRPr="00E85204">
        <w:rPr>
          <w:rFonts w:cstheme="minorHAnsi"/>
          <w:b/>
          <w:bCs/>
        </w:rPr>
        <w:t>§</w:t>
      </w:r>
      <w:r w:rsidRPr="00E85204">
        <w:rPr>
          <w:b/>
          <w:bCs/>
        </w:rPr>
        <w:t xml:space="preserve"> 3 ust. 6 </w:t>
      </w:r>
      <w:r w:rsidR="00E85204" w:rsidRPr="00E85204">
        <w:rPr>
          <w:b/>
          <w:bCs/>
        </w:rPr>
        <w:t>„</w:t>
      </w:r>
      <w:r w:rsidRPr="00E85204">
        <w:rPr>
          <w:b/>
          <w:bCs/>
        </w:rPr>
        <w:t>przedszkole dysponuje</w:t>
      </w:r>
      <w:r w:rsidR="00E85204" w:rsidRPr="00E85204">
        <w:rPr>
          <w:b/>
          <w:bCs/>
        </w:rPr>
        <w:t>”</w:t>
      </w:r>
      <w:r w:rsidRPr="00E85204">
        <w:rPr>
          <w:b/>
          <w:bCs/>
        </w:rPr>
        <w:t xml:space="preserve"> dodaje się:</w:t>
      </w:r>
    </w:p>
    <w:p w14:paraId="4848017F" w14:textId="77777777" w:rsidR="003E7D37" w:rsidRDefault="003E7D37" w:rsidP="003E7D37">
      <w:pPr>
        <w:jc w:val="both"/>
        <w:rPr>
          <w:color w:val="FF0000"/>
        </w:rPr>
      </w:pPr>
      <w:r w:rsidRPr="00E85204">
        <w:t>„gabinet psychologa i pedagoga”</w:t>
      </w:r>
      <w:r>
        <w:rPr>
          <w:color w:val="FF0000"/>
        </w:rPr>
        <w:tab/>
      </w:r>
    </w:p>
    <w:p w14:paraId="56DDAC3C" w14:textId="77777777" w:rsidR="003E7D37" w:rsidRDefault="003E7D37" w:rsidP="003E7D37">
      <w:pPr>
        <w:jc w:val="both"/>
        <w:rPr>
          <w:color w:val="FF0000"/>
        </w:rPr>
      </w:pPr>
    </w:p>
    <w:p w14:paraId="60544D30" w14:textId="77777777" w:rsidR="003E7D37" w:rsidRPr="00E85204" w:rsidRDefault="003E7D37" w:rsidP="003E7D37">
      <w:pPr>
        <w:jc w:val="both"/>
        <w:rPr>
          <w:b/>
          <w:bCs/>
        </w:rPr>
      </w:pPr>
      <w:r w:rsidRPr="00E85204">
        <w:rPr>
          <w:b/>
          <w:bCs/>
        </w:rPr>
        <w:t xml:space="preserve">Dział III rozdział 1 </w:t>
      </w:r>
      <w:r w:rsidRPr="00E85204">
        <w:rPr>
          <w:rFonts w:cstheme="minorHAnsi"/>
          <w:b/>
          <w:bCs/>
        </w:rPr>
        <w:t>§</w:t>
      </w:r>
      <w:r w:rsidRPr="00E85204">
        <w:rPr>
          <w:b/>
          <w:bCs/>
        </w:rPr>
        <w:t xml:space="preserve"> 17 ust.6  otrzymuje brzmienie:</w:t>
      </w:r>
    </w:p>
    <w:p w14:paraId="255DA721" w14:textId="4D83551F" w:rsidR="003E7D37" w:rsidRDefault="003E7D37" w:rsidP="003E7D37">
      <w:pPr>
        <w:pStyle w:val="Standard"/>
        <w:spacing w:line="360" w:lineRule="auto"/>
        <w:jc w:val="both"/>
      </w:pPr>
      <w:r>
        <w:rPr>
          <w:sz w:val="22"/>
          <w:szCs w:val="22"/>
        </w:rPr>
        <w:t>Czas przeznaczony na bezpłatne nauczanie, wychowanie i opiekę wynosi nie mniej niż 5 godzin dziennie i jest przeznaczony na realizację podstawy programowej wychowania przedszkolnego. Realizacja podstawy programowej wychowania przedszkolnego odbywa się cały dzień</w:t>
      </w:r>
    </w:p>
    <w:p w14:paraId="16176626" w14:textId="14E17183" w:rsidR="003E7D37" w:rsidRDefault="003E7D37" w:rsidP="003E7D37">
      <w:pPr>
        <w:jc w:val="both"/>
        <w:rPr>
          <w:color w:val="FF0000"/>
        </w:rPr>
      </w:pPr>
    </w:p>
    <w:p w14:paraId="7789F27F" w14:textId="5465D3AF" w:rsidR="003E7D37" w:rsidRPr="00E85204" w:rsidRDefault="003E7D37" w:rsidP="003E7D37">
      <w:pPr>
        <w:jc w:val="both"/>
        <w:rPr>
          <w:b/>
          <w:bCs/>
        </w:rPr>
      </w:pPr>
      <w:bookmarkStart w:id="0" w:name="_Hlk188183881"/>
      <w:r w:rsidRPr="00E85204">
        <w:rPr>
          <w:b/>
          <w:bCs/>
        </w:rPr>
        <w:t xml:space="preserve">Dział III rozdział 1 </w:t>
      </w:r>
      <w:r w:rsidRPr="00E85204">
        <w:rPr>
          <w:rFonts w:cstheme="minorHAnsi"/>
          <w:b/>
          <w:bCs/>
        </w:rPr>
        <w:t>§</w:t>
      </w:r>
      <w:r w:rsidRPr="00E85204">
        <w:rPr>
          <w:b/>
          <w:bCs/>
        </w:rPr>
        <w:t xml:space="preserve"> 18 ust.4 otrzymuje brzmienie:</w:t>
      </w:r>
      <w:bookmarkEnd w:id="0"/>
    </w:p>
    <w:p w14:paraId="68B3BCBC" w14:textId="61220C05" w:rsidR="006274B4" w:rsidRDefault="003E7D37" w:rsidP="003E7D37">
      <w:pPr>
        <w:pStyle w:val="Standard"/>
        <w:shd w:val="clear" w:color="auto" w:fill="FFFFFF"/>
        <w:tabs>
          <w:tab w:val="left" w:pos="-6120"/>
        </w:tabs>
        <w:autoSpaceDE w:val="0"/>
        <w:spacing w:line="360" w:lineRule="auto"/>
        <w:jc w:val="both"/>
        <w:rPr>
          <w:szCs w:val="22"/>
        </w:rPr>
      </w:pPr>
      <w:r>
        <w:rPr>
          <w:szCs w:val="22"/>
        </w:rPr>
        <w:t>W Przedszkolu wychowanków dzieli się na grupy według rocznika: 3-latki, 4-latki, 5-latki, 6-latki. Lub na rocznikowo zbliżone grupy mieszane.</w:t>
      </w:r>
    </w:p>
    <w:p w14:paraId="5007ACD2" w14:textId="77777777" w:rsidR="00E85204" w:rsidRDefault="00E85204" w:rsidP="003E7D37">
      <w:pPr>
        <w:pStyle w:val="Standard"/>
        <w:shd w:val="clear" w:color="auto" w:fill="FFFFFF"/>
        <w:tabs>
          <w:tab w:val="left" w:pos="-6120"/>
        </w:tabs>
        <w:autoSpaceDE w:val="0"/>
        <w:spacing w:line="360" w:lineRule="auto"/>
        <w:jc w:val="both"/>
        <w:rPr>
          <w:szCs w:val="22"/>
        </w:rPr>
      </w:pPr>
    </w:p>
    <w:p w14:paraId="711C8C09" w14:textId="517DD9D1" w:rsidR="006274B4" w:rsidRPr="00E85204" w:rsidRDefault="006274B4" w:rsidP="006274B4">
      <w:pPr>
        <w:jc w:val="both"/>
        <w:rPr>
          <w:b/>
          <w:bCs/>
        </w:rPr>
      </w:pPr>
      <w:bookmarkStart w:id="1" w:name="_Hlk188184809"/>
      <w:r w:rsidRPr="00E85204">
        <w:rPr>
          <w:b/>
          <w:bCs/>
        </w:rPr>
        <w:t xml:space="preserve">Dział III rozdział 2 </w:t>
      </w:r>
      <w:r w:rsidRPr="00E85204">
        <w:rPr>
          <w:rFonts w:cstheme="minorHAnsi"/>
          <w:b/>
          <w:bCs/>
        </w:rPr>
        <w:t>§</w:t>
      </w:r>
      <w:r w:rsidRPr="00E85204">
        <w:rPr>
          <w:b/>
          <w:bCs/>
        </w:rPr>
        <w:t xml:space="preserve"> 19 ust.3 otrzymuje brzmienie:</w:t>
      </w:r>
      <w:bookmarkEnd w:id="1"/>
    </w:p>
    <w:p w14:paraId="64867EFB" w14:textId="7CA5175F" w:rsidR="006274B4" w:rsidRPr="00E85204" w:rsidRDefault="006274B4" w:rsidP="006274B4">
      <w:pPr>
        <w:pStyle w:val="Standard"/>
        <w:spacing w:line="360" w:lineRule="auto"/>
        <w:rPr>
          <w:rStyle w:val="StrongEmphasis"/>
          <w:b w:val="0"/>
          <w:bCs w:val="0"/>
          <w:color w:val="000000"/>
          <w:sz w:val="22"/>
          <w:szCs w:val="22"/>
        </w:rPr>
      </w:pPr>
      <w:r w:rsidRPr="00E85204">
        <w:rPr>
          <w:rStyle w:val="StrongEmphasis"/>
          <w:b w:val="0"/>
          <w:bCs w:val="0"/>
          <w:color w:val="000000"/>
          <w:sz w:val="22"/>
          <w:szCs w:val="22"/>
        </w:rPr>
        <w:t>Ustalona dzienna stawka żywieniowa wynosi 15 zł(śniadanie, II śniadanie, obiad, podwieczorek).</w:t>
      </w:r>
    </w:p>
    <w:p w14:paraId="70B9D170" w14:textId="77777777" w:rsidR="006274B4" w:rsidRDefault="006274B4" w:rsidP="006274B4">
      <w:pPr>
        <w:pStyle w:val="Standard"/>
        <w:spacing w:line="360" w:lineRule="auto"/>
      </w:pPr>
    </w:p>
    <w:p w14:paraId="59AB7D40" w14:textId="3C9C1C34" w:rsidR="00466A30" w:rsidRPr="00E85204" w:rsidRDefault="006274B4" w:rsidP="006274B4">
      <w:pPr>
        <w:jc w:val="both"/>
        <w:rPr>
          <w:b/>
          <w:bCs/>
        </w:rPr>
      </w:pPr>
      <w:bookmarkStart w:id="2" w:name="_Hlk188184205"/>
      <w:r w:rsidRPr="00E85204">
        <w:rPr>
          <w:b/>
          <w:bCs/>
        </w:rPr>
        <w:t xml:space="preserve">Dział IV rozdział 2 </w:t>
      </w:r>
      <w:r w:rsidRPr="00E85204">
        <w:rPr>
          <w:rFonts w:cstheme="minorHAnsi"/>
          <w:b/>
          <w:bCs/>
        </w:rPr>
        <w:t>§</w:t>
      </w:r>
      <w:r w:rsidRPr="00E85204">
        <w:rPr>
          <w:b/>
          <w:bCs/>
        </w:rPr>
        <w:t xml:space="preserve"> 25 dodaje się:</w:t>
      </w:r>
    </w:p>
    <w:bookmarkEnd w:id="2"/>
    <w:p w14:paraId="1BA6AB52" w14:textId="21E09836" w:rsidR="006274B4" w:rsidRPr="00E85204" w:rsidRDefault="00466A30" w:rsidP="006274B4">
      <w:pPr>
        <w:jc w:val="both"/>
      </w:pPr>
      <w:r w:rsidRPr="00E85204">
        <w:t>ust. IV</w:t>
      </w:r>
    </w:p>
    <w:p w14:paraId="7F4474D6" w14:textId="7F99E0B9" w:rsidR="006274B4" w:rsidRPr="00E85204" w:rsidRDefault="006274B4" w:rsidP="006274B4">
      <w:pPr>
        <w:jc w:val="both"/>
      </w:pPr>
      <w:r w:rsidRPr="00E85204">
        <w:t>W przedszkolu wprowadza się Standardy Ochrony Małoletnich stanowiące oddzielny dokument</w:t>
      </w:r>
    </w:p>
    <w:p w14:paraId="3B9F2973" w14:textId="77777777" w:rsidR="006274B4" w:rsidRDefault="006274B4" w:rsidP="006274B4">
      <w:pPr>
        <w:jc w:val="both"/>
        <w:rPr>
          <w:color w:val="FF0000"/>
        </w:rPr>
      </w:pPr>
    </w:p>
    <w:p w14:paraId="1C32CDB8" w14:textId="5D2F1692" w:rsidR="006274B4" w:rsidRPr="00E85204" w:rsidRDefault="006274B4" w:rsidP="006274B4">
      <w:pPr>
        <w:jc w:val="both"/>
        <w:rPr>
          <w:b/>
          <w:bCs/>
        </w:rPr>
      </w:pPr>
      <w:r w:rsidRPr="00E85204">
        <w:rPr>
          <w:b/>
          <w:bCs/>
        </w:rPr>
        <w:t xml:space="preserve">Dział V rozdział 1  </w:t>
      </w:r>
      <w:r w:rsidRPr="00E85204">
        <w:rPr>
          <w:rFonts w:cstheme="minorHAnsi"/>
          <w:b/>
          <w:bCs/>
        </w:rPr>
        <w:t>§</w:t>
      </w:r>
      <w:r w:rsidRPr="00E85204">
        <w:rPr>
          <w:b/>
          <w:bCs/>
        </w:rPr>
        <w:t xml:space="preserve"> 32 </w:t>
      </w:r>
      <w:r w:rsidR="006E0BA2" w:rsidRPr="00E85204">
        <w:rPr>
          <w:b/>
          <w:bCs/>
        </w:rPr>
        <w:t>usuwa się punkt 2</w:t>
      </w:r>
      <w:r w:rsidRPr="00E85204">
        <w:rPr>
          <w:b/>
          <w:bCs/>
        </w:rPr>
        <w:t>:</w:t>
      </w:r>
    </w:p>
    <w:p w14:paraId="4B9459DF" w14:textId="77777777" w:rsidR="006E0BA2" w:rsidRDefault="006E0BA2" w:rsidP="006E0BA2">
      <w:pPr>
        <w:pStyle w:val="Standard"/>
        <w:spacing w:line="360" w:lineRule="auto"/>
        <w:jc w:val="both"/>
        <w:rPr>
          <w:szCs w:val="22"/>
        </w:rPr>
      </w:pPr>
      <w:r>
        <w:rPr>
          <w:szCs w:val="22"/>
        </w:rPr>
        <w:t>Dziecko uczęszczające na zajęcia dodatkowe, organizowane w Przedszkolu jest pod opieką osoby instruktora prowadzącego zajęcia, zgodnie z podpisaną deklaracją bezpieczeństwa.</w:t>
      </w:r>
    </w:p>
    <w:p w14:paraId="679BF157" w14:textId="77777777" w:rsidR="006274B4" w:rsidRDefault="006274B4" w:rsidP="006274B4">
      <w:pPr>
        <w:jc w:val="both"/>
        <w:rPr>
          <w:color w:val="FF0000"/>
        </w:rPr>
      </w:pPr>
    </w:p>
    <w:p w14:paraId="62347ED7" w14:textId="7DED6F2A" w:rsidR="00492435" w:rsidRPr="00E85204" w:rsidRDefault="00492435" w:rsidP="00492435">
      <w:pPr>
        <w:jc w:val="both"/>
        <w:rPr>
          <w:b/>
          <w:bCs/>
        </w:rPr>
      </w:pPr>
      <w:r w:rsidRPr="00E85204">
        <w:rPr>
          <w:b/>
          <w:bCs/>
        </w:rPr>
        <w:t xml:space="preserve">Dział VII rozdział 1 </w:t>
      </w:r>
      <w:r w:rsidRPr="00E85204">
        <w:rPr>
          <w:rFonts w:cstheme="minorHAnsi"/>
          <w:b/>
          <w:bCs/>
        </w:rPr>
        <w:t>§</w:t>
      </w:r>
      <w:r w:rsidRPr="00E85204">
        <w:rPr>
          <w:b/>
          <w:bCs/>
        </w:rPr>
        <w:t xml:space="preserve"> 48 ust.</w:t>
      </w:r>
      <w:r w:rsidR="00732AB7">
        <w:rPr>
          <w:b/>
          <w:bCs/>
        </w:rPr>
        <w:t>1</w:t>
      </w:r>
      <w:r w:rsidRPr="00E85204">
        <w:rPr>
          <w:b/>
          <w:bCs/>
        </w:rPr>
        <w:t xml:space="preserve"> otrzymuje brzmienie:</w:t>
      </w:r>
    </w:p>
    <w:p w14:paraId="4698E281" w14:textId="288D4801" w:rsidR="00492435" w:rsidRDefault="00492435" w:rsidP="00492435">
      <w:pPr>
        <w:pStyle w:val="Standard"/>
        <w:spacing w:line="360" w:lineRule="auto"/>
        <w:jc w:val="both"/>
        <w:rPr>
          <w:szCs w:val="22"/>
        </w:rPr>
      </w:pPr>
      <w:r>
        <w:rPr>
          <w:szCs w:val="22"/>
        </w:rPr>
        <w:t>Rekrutacja dzieci do Przedszkola odbywa się corocznie. Zapisy kandydatów prowadzi Dyrektor na podstawie wniosków złożonych w elektronicznym systemie rekrutacyjnym przez rodziców.</w:t>
      </w:r>
    </w:p>
    <w:p w14:paraId="37B57DA7" w14:textId="77777777" w:rsidR="00492435" w:rsidRPr="00E85204" w:rsidRDefault="00492435" w:rsidP="00492435">
      <w:pPr>
        <w:jc w:val="both"/>
        <w:rPr>
          <w:b/>
          <w:bCs/>
        </w:rPr>
      </w:pPr>
      <w:bookmarkStart w:id="3" w:name="_Hlk188184960"/>
      <w:r w:rsidRPr="00E85204">
        <w:rPr>
          <w:b/>
          <w:bCs/>
        </w:rPr>
        <w:lastRenderedPageBreak/>
        <w:t xml:space="preserve">Dział VII rozdział 1 </w:t>
      </w:r>
      <w:r w:rsidRPr="00E85204">
        <w:rPr>
          <w:rFonts w:cstheme="minorHAnsi"/>
          <w:b/>
          <w:bCs/>
        </w:rPr>
        <w:t>§</w:t>
      </w:r>
      <w:r w:rsidRPr="00E85204">
        <w:rPr>
          <w:b/>
          <w:bCs/>
        </w:rPr>
        <w:t xml:space="preserve"> 48 ust.3 otrzymuje brzmienie:</w:t>
      </w:r>
    </w:p>
    <w:p w14:paraId="488E9B50" w14:textId="508C2317" w:rsidR="003E7D37" w:rsidRDefault="00076C45" w:rsidP="003E7D37">
      <w:pPr>
        <w:jc w:val="both"/>
      </w:pPr>
      <w:bookmarkStart w:id="4" w:name="_Hlk188216796"/>
      <w:bookmarkEnd w:id="3"/>
      <w:r w:rsidRPr="00076C45">
        <w:t>Przedszkole przyjmuje dzieci do przedszkola zgodnie zasadami i harmonogramem ustalonym przez Miasto Stołeczne Warszawa</w:t>
      </w:r>
    </w:p>
    <w:bookmarkEnd w:id="4"/>
    <w:p w14:paraId="63AD5183" w14:textId="77777777" w:rsidR="00076C45" w:rsidRDefault="00076C45" w:rsidP="003E7D37">
      <w:pPr>
        <w:jc w:val="both"/>
      </w:pPr>
    </w:p>
    <w:p w14:paraId="37374CFD" w14:textId="65AEAA75" w:rsidR="00076C45" w:rsidRPr="00E85204" w:rsidRDefault="00076C45" w:rsidP="00076C45">
      <w:pPr>
        <w:jc w:val="both"/>
        <w:rPr>
          <w:b/>
          <w:bCs/>
        </w:rPr>
      </w:pPr>
      <w:bookmarkStart w:id="5" w:name="_Hlk188185027"/>
      <w:r w:rsidRPr="00E85204">
        <w:rPr>
          <w:b/>
          <w:bCs/>
        </w:rPr>
        <w:t xml:space="preserve">Dział VII rozdział 1 </w:t>
      </w:r>
      <w:r w:rsidRPr="00E85204">
        <w:rPr>
          <w:rFonts w:cstheme="minorHAnsi"/>
          <w:b/>
          <w:bCs/>
        </w:rPr>
        <w:t>§</w:t>
      </w:r>
      <w:r w:rsidRPr="00E85204">
        <w:rPr>
          <w:b/>
          <w:bCs/>
        </w:rPr>
        <w:t xml:space="preserve"> 48 ust.6 otrzymuje brzmienie:</w:t>
      </w:r>
    </w:p>
    <w:bookmarkEnd w:id="5"/>
    <w:p w14:paraId="740CD3CD" w14:textId="75CE6907" w:rsidR="00102067" w:rsidRDefault="00102067" w:rsidP="00076C45">
      <w:pPr>
        <w:jc w:val="both"/>
        <w:rPr>
          <w:color w:val="FF0000"/>
        </w:rPr>
      </w:pPr>
      <w:r>
        <w:t>W przypadku, gdy liczba dzieci zgłoszonych przekracza ilość miejsc, Dyrektor powołuje komisję kwalifikacyjną.</w:t>
      </w:r>
    </w:p>
    <w:p w14:paraId="22CDD619" w14:textId="46CF37AF" w:rsidR="00102067" w:rsidRPr="00E85204" w:rsidRDefault="00102067" w:rsidP="00102067">
      <w:pPr>
        <w:jc w:val="both"/>
        <w:rPr>
          <w:b/>
          <w:bCs/>
        </w:rPr>
      </w:pPr>
      <w:r w:rsidRPr="00E85204">
        <w:rPr>
          <w:b/>
          <w:bCs/>
        </w:rPr>
        <w:t xml:space="preserve">Dział VII rozdział 2 </w:t>
      </w:r>
      <w:r w:rsidRPr="00E85204">
        <w:rPr>
          <w:rFonts w:cstheme="minorHAnsi"/>
          <w:b/>
          <w:bCs/>
        </w:rPr>
        <w:t>§</w:t>
      </w:r>
      <w:r w:rsidRPr="00E85204">
        <w:rPr>
          <w:b/>
          <w:bCs/>
        </w:rPr>
        <w:t xml:space="preserve"> 50 ust.7 otrzymuje brzmienie:</w:t>
      </w:r>
    </w:p>
    <w:p w14:paraId="6D7C406B" w14:textId="77777777" w:rsidR="00340BF8" w:rsidRDefault="00340BF8" w:rsidP="00340BF8">
      <w:pPr>
        <w:pStyle w:val="Standard"/>
        <w:spacing w:line="360" w:lineRule="auto"/>
        <w:jc w:val="both"/>
        <w:rPr>
          <w:szCs w:val="22"/>
        </w:rPr>
      </w:pPr>
      <w:r>
        <w:rPr>
          <w:szCs w:val="22"/>
        </w:rPr>
        <w:t>Dla zapewnienia znajomości statutu przez wszystkich zainteresowanych ustala się:</w:t>
      </w:r>
    </w:p>
    <w:p w14:paraId="52C0337E" w14:textId="7DA446A5" w:rsidR="00340BF8" w:rsidRDefault="00340BF8" w:rsidP="00340BF8">
      <w:pPr>
        <w:pStyle w:val="Standard"/>
        <w:numPr>
          <w:ilvl w:val="1"/>
          <w:numId w:val="6"/>
        </w:numPr>
        <w:spacing w:line="360" w:lineRule="auto"/>
        <w:jc w:val="both"/>
        <w:rPr>
          <w:szCs w:val="22"/>
        </w:rPr>
      </w:pPr>
      <w:bookmarkStart w:id="6" w:name="_Hlk188216906"/>
      <w:r>
        <w:rPr>
          <w:szCs w:val="22"/>
        </w:rPr>
        <w:t>Upublicznienie statutu na stronie www przedszkola,</w:t>
      </w:r>
    </w:p>
    <w:bookmarkEnd w:id="6"/>
    <w:p w14:paraId="328454E5" w14:textId="77777777" w:rsidR="00340BF8" w:rsidRDefault="00340BF8" w:rsidP="00340BF8">
      <w:pPr>
        <w:pStyle w:val="Standard"/>
        <w:numPr>
          <w:ilvl w:val="1"/>
          <w:numId w:val="6"/>
        </w:numPr>
        <w:spacing w:line="360" w:lineRule="auto"/>
        <w:jc w:val="both"/>
        <w:rPr>
          <w:szCs w:val="22"/>
        </w:rPr>
      </w:pPr>
      <w:r>
        <w:rPr>
          <w:szCs w:val="22"/>
        </w:rPr>
        <w:t>udostępnienie statutu wszystkim zainteresowanym przez Dyrektora.</w:t>
      </w:r>
    </w:p>
    <w:p w14:paraId="27974392" w14:textId="77777777" w:rsidR="00340BF8" w:rsidRDefault="00340BF8" w:rsidP="00102067">
      <w:pPr>
        <w:jc w:val="both"/>
        <w:rPr>
          <w:color w:val="FF0000"/>
        </w:rPr>
      </w:pPr>
    </w:p>
    <w:p w14:paraId="73B0C038" w14:textId="77777777" w:rsidR="00076C45" w:rsidRPr="00076C45" w:rsidRDefault="00076C45" w:rsidP="003E7D37">
      <w:pPr>
        <w:jc w:val="both"/>
      </w:pPr>
    </w:p>
    <w:sectPr w:rsidR="00076C45" w:rsidRPr="00076C4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0DB19" w14:textId="77777777" w:rsidR="00211858" w:rsidRDefault="00211858" w:rsidP="00CC48DC">
      <w:pPr>
        <w:spacing w:after="0" w:line="240" w:lineRule="auto"/>
      </w:pPr>
      <w:r>
        <w:separator/>
      </w:r>
    </w:p>
  </w:endnote>
  <w:endnote w:type="continuationSeparator" w:id="0">
    <w:p w14:paraId="5D44A917" w14:textId="77777777" w:rsidR="00211858" w:rsidRDefault="00211858" w:rsidP="00CC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7482546"/>
      <w:docPartObj>
        <w:docPartGallery w:val="Page Numbers (Bottom of Page)"/>
        <w:docPartUnique/>
      </w:docPartObj>
    </w:sdtPr>
    <w:sdtEndPr/>
    <w:sdtContent>
      <w:p w14:paraId="5A7CBF9F" w14:textId="595071A0" w:rsidR="00CC48DC" w:rsidRDefault="00CC48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AF39BC" w14:textId="77777777" w:rsidR="00CC48DC" w:rsidRDefault="00CC48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C019E" w14:textId="77777777" w:rsidR="00211858" w:rsidRDefault="00211858" w:rsidP="00CC48DC">
      <w:pPr>
        <w:spacing w:after="0" w:line="240" w:lineRule="auto"/>
      </w:pPr>
      <w:r>
        <w:separator/>
      </w:r>
    </w:p>
  </w:footnote>
  <w:footnote w:type="continuationSeparator" w:id="0">
    <w:p w14:paraId="23EBAFCD" w14:textId="77777777" w:rsidR="00211858" w:rsidRDefault="00211858" w:rsidP="00CC4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339B4"/>
    <w:multiLevelType w:val="multilevel"/>
    <w:tmpl w:val="E2489B4C"/>
    <w:lvl w:ilvl="0">
      <w:start w:val="1"/>
      <w:numFmt w:val="decimal"/>
      <w:suff w:val="space"/>
      <w:lvlText w:val=" %1."/>
      <w:lvlJc w:val="left"/>
      <w:pPr>
        <w:ind w:left="720" w:hanging="360"/>
      </w:pPr>
    </w:lvl>
    <w:lvl w:ilvl="1">
      <w:start w:val="1"/>
      <w:numFmt w:val="lowerLetter"/>
      <w:lvlText w:val=" %2)"/>
      <w:lvlJc w:val="left"/>
      <w:pPr>
        <w:ind w:left="1080" w:hanging="360"/>
      </w:p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" w15:restartNumberingAfterBreak="0">
    <w:nsid w:val="20551EB9"/>
    <w:multiLevelType w:val="multilevel"/>
    <w:tmpl w:val="A89E64CE"/>
    <w:lvl w:ilvl="0">
      <w:start w:val="1"/>
      <w:numFmt w:val="decimal"/>
      <w:suff w:val="space"/>
      <w:lvlText w:val=" %1."/>
      <w:lvlJc w:val="left"/>
      <w:pPr>
        <w:ind w:left="720" w:hanging="360"/>
      </w:pPr>
    </w:lvl>
    <w:lvl w:ilvl="1">
      <w:start w:val="1"/>
      <w:numFmt w:val="lowerLetter"/>
      <w:lvlText w:val=" %2)"/>
      <w:lvlJc w:val="left"/>
      <w:pPr>
        <w:ind w:left="1080" w:hanging="360"/>
      </w:p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2" w15:restartNumberingAfterBreak="0">
    <w:nsid w:val="349579BD"/>
    <w:multiLevelType w:val="multilevel"/>
    <w:tmpl w:val="17F0BE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EF300AF"/>
    <w:multiLevelType w:val="multilevel"/>
    <w:tmpl w:val="E2A0DA5C"/>
    <w:lvl w:ilvl="0">
      <w:start w:val="1"/>
      <w:numFmt w:val="decimal"/>
      <w:suff w:val="space"/>
      <w:lvlText w:val=" %1."/>
      <w:lvlJc w:val="left"/>
      <w:pPr>
        <w:ind w:left="720" w:hanging="360"/>
      </w:pPr>
    </w:lvl>
    <w:lvl w:ilvl="1">
      <w:start w:val="1"/>
      <w:numFmt w:val="lowerLetter"/>
      <w:lvlText w:val=" %2)"/>
      <w:lvlJc w:val="left"/>
      <w:pPr>
        <w:ind w:left="1080" w:hanging="360"/>
      </w:p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4" w15:restartNumberingAfterBreak="0">
    <w:nsid w:val="56471F35"/>
    <w:multiLevelType w:val="multilevel"/>
    <w:tmpl w:val="CB96F7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39A485A"/>
    <w:multiLevelType w:val="multilevel"/>
    <w:tmpl w:val="C79A1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55171445">
    <w:abstractNumId w:val="3"/>
  </w:num>
  <w:num w:numId="2" w16cid:durableId="266935666">
    <w:abstractNumId w:val="4"/>
  </w:num>
  <w:num w:numId="3" w16cid:durableId="801533050">
    <w:abstractNumId w:val="5"/>
  </w:num>
  <w:num w:numId="4" w16cid:durableId="1202706">
    <w:abstractNumId w:val="2"/>
  </w:num>
  <w:num w:numId="5" w16cid:durableId="808085662">
    <w:abstractNumId w:val="0"/>
  </w:num>
  <w:num w:numId="6" w16cid:durableId="1352955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B1"/>
    <w:rsid w:val="000517A0"/>
    <w:rsid w:val="00076C45"/>
    <w:rsid w:val="00102067"/>
    <w:rsid w:val="001F4916"/>
    <w:rsid w:val="00211858"/>
    <w:rsid w:val="00340BF8"/>
    <w:rsid w:val="00361AB1"/>
    <w:rsid w:val="003E7D37"/>
    <w:rsid w:val="00466A30"/>
    <w:rsid w:val="00471F06"/>
    <w:rsid w:val="00492435"/>
    <w:rsid w:val="00511A21"/>
    <w:rsid w:val="006274B4"/>
    <w:rsid w:val="006E0BA2"/>
    <w:rsid w:val="00732AB7"/>
    <w:rsid w:val="008074D2"/>
    <w:rsid w:val="008826F8"/>
    <w:rsid w:val="008A47CA"/>
    <w:rsid w:val="00C7086C"/>
    <w:rsid w:val="00C719DE"/>
    <w:rsid w:val="00CC48DC"/>
    <w:rsid w:val="00D946E6"/>
    <w:rsid w:val="00E6103E"/>
    <w:rsid w:val="00E85204"/>
    <w:rsid w:val="00F8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8FF10"/>
  <w15:chartTrackingRefBased/>
  <w15:docId w15:val="{E8A5E981-29A7-4499-BAD3-98C08D8C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1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1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1A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1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1A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1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1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1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1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1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1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1A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1A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1A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1A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1A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1A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1A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1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1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1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1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1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1A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1A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1A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1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1A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1AB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E7D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character" w:customStyle="1" w:styleId="StrongEmphasis">
    <w:name w:val="Strong Emphasis"/>
    <w:rsid w:val="006274B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C4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8DC"/>
  </w:style>
  <w:style w:type="paragraph" w:styleId="Stopka">
    <w:name w:val="footer"/>
    <w:basedOn w:val="Normalny"/>
    <w:link w:val="StopkaZnak"/>
    <w:uiPriority w:val="99"/>
    <w:unhideWhenUsed/>
    <w:rsid w:val="00CC4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Gostomski</dc:creator>
  <cp:keywords/>
  <dc:description/>
  <cp:lastModifiedBy>Małgorzata Złoch</cp:lastModifiedBy>
  <cp:revision>3</cp:revision>
  <dcterms:created xsi:type="dcterms:W3CDTF">2025-01-20T10:04:00Z</dcterms:created>
  <dcterms:modified xsi:type="dcterms:W3CDTF">2026-03-05T13:55:00Z</dcterms:modified>
</cp:coreProperties>
</file>